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9E" w:rsidRPr="00FF689E" w:rsidRDefault="00FF689E" w:rsidP="00FF689E">
      <w:pPr>
        <w:spacing w:after="0" w:line="216" w:lineRule="auto"/>
        <w:jc w:val="center"/>
        <w:rPr>
          <w:rFonts w:ascii="Times New Roman" w:hAnsi="Times New Roman" w:cs="Times New Roman"/>
          <w:b/>
          <w:sz w:val="32"/>
        </w:rPr>
      </w:pPr>
    </w:p>
    <w:p w:rsidR="000C7BD2" w:rsidRPr="000C7BD2" w:rsidRDefault="000C7BD2" w:rsidP="000C7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C7BD2">
        <w:rPr>
          <w:rFonts w:ascii="Times New Roman" w:eastAsia="Times New Roman" w:hAnsi="Times New Roman" w:cs="Times New Roman"/>
          <w:b/>
          <w:sz w:val="24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</w:rPr>
        <w:t>6</w:t>
      </w:r>
    </w:p>
    <w:p w:rsidR="000C7BD2" w:rsidRPr="000C7BD2" w:rsidRDefault="000C7BD2" w:rsidP="000C7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C7BD2">
        <w:rPr>
          <w:rFonts w:ascii="Times New Roman" w:eastAsia="Times New Roman" w:hAnsi="Times New Roman" w:cs="Times New Roman"/>
          <w:b/>
          <w:sz w:val="24"/>
          <w:szCs w:val="28"/>
        </w:rPr>
        <w:t xml:space="preserve">к приказу главного врача  </w:t>
      </w:r>
    </w:p>
    <w:p w:rsidR="000C7BD2" w:rsidRPr="000C7BD2" w:rsidRDefault="000C7BD2" w:rsidP="000C7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C7BD2">
        <w:rPr>
          <w:rFonts w:ascii="Times New Roman" w:eastAsia="Times New Roman" w:hAnsi="Times New Roman" w:cs="Times New Roman"/>
          <w:b/>
          <w:sz w:val="24"/>
          <w:szCs w:val="28"/>
        </w:rPr>
        <w:t>от 10.07.2018 г. №__182-П__</w:t>
      </w:r>
    </w:p>
    <w:p w:rsidR="00183542" w:rsidRPr="00183542" w:rsidRDefault="00183542" w:rsidP="00183542">
      <w:pPr>
        <w:pStyle w:val="Default"/>
        <w:jc w:val="center"/>
        <w:rPr>
          <w:sz w:val="28"/>
          <w:szCs w:val="28"/>
        </w:rPr>
      </w:pPr>
      <w:r w:rsidRPr="00183542">
        <w:rPr>
          <w:sz w:val="28"/>
          <w:szCs w:val="28"/>
        </w:rPr>
        <w:t xml:space="preserve"> </w:t>
      </w:r>
      <w:r w:rsidRPr="00183542">
        <w:rPr>
          <w:b/>
          <w:bCs/>
          <w:sz w:val="28"/>
          <w:szCs w:val="28"/>
        </w:rPr>
        <w:t xml:space="preserve">Положение </w:t>
      </w:r>
    </w:p>
    <w:p w:rsidR="00183542" w:rsidRPr="00183542" w:rsidRDefault="00183542" w:rsidP="00183542">
      <w:pPr>
        <w:pStyle w:val="Default"/>
        <w:jc w:val="center"/>
        <w:rPr>
          <w:sz w:val="28"/>
          <w:szCs w:val="28"/>
        </w:rPr>
      </w:pPr>
      <w:r w:rsidRPr="00183542"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183542" w:rsidRPr="00183542" w:rsidRDefault="00183542" w:rsidP="00183542">
      <w:pPr>
        <w:pStyle w:val="Default"/>
        <w:jc w:val="center"/>
        <w:rPr>
          <w:sz w:val="28"/>
          <w:szCs w:val="28"/>
        </w:rPr>
      </w:pPr>
      <w:r w:rsidRPr="00183542">
        <w:rPr>
          <w:b/>
          <w:bCs/>
          <w:sz w:val="28"/>
          <w:szCs w:val="28"/>
        </w:rPr>
        <w:t>работников учреждения</w:t>
      </w:r>
      <w:r w:rsidR="00871D8D" w:rsidRPr="00871D8D">
        <w:rPr>
          <w:rFonts w:eastAsia="Times New Roman"/>
          <w:color w:val="auto"/>
        </w:rPr>
        <w:t xml:space="preserve"> </w:t>
      </w:r>
      <w:r w:rsidR="00871D8D" w:rsidRPr="00871D8D">
        <w:rPr>
          <w:b/>
          <w:bCs/>
          <w:sz w:val="28"/>
          <w:szCs w:val="28"/>
        </w:rPr>
        <w:t>здравоохранения</w:t>
      </w:r>
      <w:r w:rsidRPr="00183542">
        <w:rPr>
          <w:b/>
          <w:bCs/>
          <w:sz w:val="28"/>
          <w:szCs w:val="28"/>
        </w:rPr>
        <w:t xml:space="preserve"> (</w:t>
      </w:r>
      <w:r w:rsidR="00871D8D">
        <w:rPr>
          <w:b/>
          <w:bCs/>
          <w:sz w:val="28"/>
          <w:szCs w:val="28"/>
        </w:rPr>
        <w:t>больницы</w:t>
      </w:r>
      <w:r w:rsidRPr="00183542">
        <w:rPr>
          <w:b/>
          <w:bCs/>
          <w:sz w:val="28"/>
          <w:szCs w:val="28"/>
        </w:rPr>
        <w:t xml:space="preserve">) и урегулированию конфликта интересов </w:t>
      </w:r>
    </w:p>
    <w:p w:rsidR="00183542" w:rsidRDefault="00183542" w:rsidP="00977918">
      <w:pPr>
        <w:pStyle w:val="Default"/>
        <w:spacing w:line="276" w:lineRule="auto"/>
        <w:jc w:val="both"/>
      </w:pPr>
    </w:p>
    <w:p w:rsidR="00977918" w:rsidRPr="00977918" w:rsidRDefault="00D43CD8" w:rsidP="00977918">
      <w:pPr>
        <w:pStyle w:val="Default"/>
        <w:spacing w:line="276" w:lineRule="auto"/>
        <w:jc w:val="both"/>
      </w:pPr>
      <w:r>
        <w:t xml:space="preserve">1. </w:t>
      </w:r>
      <w:r w:rsidR="00977918" w:rsidRPr="00977918">
        <w:t xml:space="preserve">Настоящим Положением определяется порядок формирования и деятельности Комиссии по соблюдению требований к служебному поведению работников </w:t>
      </w:r>
      <w:r w:rsidR="00D33D14" w:rsidRPr="00875226">
        <w:rPr>
          <w:color w:val="auto"/>
        </w:rPr>
        <w:t>ОБУЗ «Пестяковская ЦРБ»</w:t>
      </w:r>
      <w:r w:rsidR="00977918" w:rsidRPr="00977918">
        <w:t xml:space="preserve"> и урегулированию конфликта интересов (далее - Комиссия).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органов, приказами и распоряжениями учреждения.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3. Основной задачей комиссии является содействие </w:t>
      </w:r>
      <w:r w:rsidR="00D33D14">
        <w:t>больнице</w:t>
      </w:r>
      <w:r w:rsidRPr="00977918">
        <w:t xml:space="preserve">: </w:t>
      </w:r>
    </w:p>
    <w:p w:rsidR="00183542" w:rsidRPr="00977918" w:rsidRDefault="001E08C3" w:rsidP="00977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77918" w:rsidRPr="00977918">
        <w:rPr>
          <w:rFonts w:ascii="Times New Roman" w:hAnsi="Times New Roman" w:cs="Times New Roman"/>
          <w:sz w:val="24"/>
          <w:szCs w:val="24"/>
        </w:rPr>
        <w:t xml:space="preserve"> В обеспечении соблюдения работниками </w:t>
      </w:r>
      <w:r w:rsidR="00D33D14" w:rsidRPr="00D33D14">
        <w:rPr>
          <w:rFonts w:ascii="Times New Roman" w:hAnsi="Times New Roman" w:cs="Times New Roman"/>
          <w:sz w:val="24"/>
          <w:lang w:bidi="ru-RU"/>
        </w:rPr>
        <w:t>ОБУЗ «Пестяковская ЦРБ»</w:t>
      </w:r>
      <w:r w:rsidR="00D33D14" w:rsidRPr="00D33D14">
        <w:rPr>
          <w:rFonts w:ascii="Times New Roman" w:hAnsi="Times New Roman" w:cs="Times New Roman"/>
          <w:sz w:val="24"/>
        </w:rPr>
        <w:t xml:space="preserve"> </w:t>
      </w:r>
      <w:r w:rsidR="00977918" w:rsidRPr="00977918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918" w:rsidRPr="00977918">
        <w:rPr>
          <w:rFonts w:ascii="Times New Roman" w:hAnsi="Times New Roman" w:cs="Times New Roman"/>
          <w:sz w:val="24"/>
          <w:szCs w:val="24"/>
        </w:rPr>
        <w:t>работники)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(далее - требования к служебному поведению и (или) требования об урегулировании конфликта интересов);</w:t>
      </w:r>
    </w:p>
    <w:p w:rsidR="00977918" w:rsidRPr="00977918" w:rsidRDefault="001E08C3" w:rsidP="00977918">
      <w:pPr>
        <w:pStyle w:val="Default"/>
        <w:spacing w:line="276" w:lineRule="auto"/>
        <w:jc w:val="both"/>
      </w:pPr>
      <w:r>
        <w:t xml:space="preserve"> 2)</w:t>
      </w:r>
      <w:r w:rsidR="00977918" w:rsidRPr="00977918">
        <w:t xml:space="preserve"> В осуществлении в </w:t>
      </w:r>
      <w:r w:rsidR="00D33D14">
        <w:t>больнице</w:t>
      </w:r>
      <w:r w:rsidR="00977918" w:rsidRPr="00977918">
        <w:t xml:space="preserve"> мер по предупреждению коррупции.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 w:rsidR="00D33D14">
        <w:t>больницы</w:t>
      </w:r>
      <w:r w:rsidRPr="00977918">
        <w:t xml:space="preserve">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5. Комиссия образуется приказом.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В состав комиссии входят председатель комиссии, его заместитель, назначаемый </w:t>
      </w:r>
      <w:r w:rsidR="00D33D14">
        <w:t>главным врачом</w:t>
      </w:r>
      <w:r w:rsidRPr="00977918">
        <w:t xml:space="preserve">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8. В заседаниях комиссии с правом совещательного голоса могут участвовать: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работника, </w:t>
      </w:r>
      <w:proofErr w:type="gramStart"/>
      <w:r w:rsidRPr="00977918">
        <w:t>замещающими</w:t>
      </w:r>
      <w:proofErr w:type="gramEnd"/>
      <w:r w:rsidRPr="00977918">
        <w:t xml:space="preserve"> аналогичные или схожие должности работника, в отношении которого комиссией рассматривается этот вопрос;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Другие работники, замещающие должности в </w:t>
      </w:r>
      <w:r w:rsidR="00D33D14">
        <w:t>больнице</w:t>
      </w:r>
      <w:r w:rsidRPr="00977918">
        <w:t xml:space="preserve">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специалисты, которые могут дать пояснения по вопросам, рассматриваемым комиссией;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должностные лица других государственных органов, органов местного самоуправления;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proofErr w:type="gramStart"/>
      <w:r w:rsidRPr="00977918">
        <w:t xml:space="preserve">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</w:t>
      </w:r>
      <w:r w:rsidRPr="00977918">
        <w:lastRenderedPageBreak/>
        <w:t xml:space="preserve">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 </w:t>
      </w:r>
      <w:proofErr w:type="gramEnd"/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9. Заседание комиссии считается правомочным, если на нем присутствует не менее половины от общего числа членов комиссии.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11. Основаниями для проведения заседания комиссии являются: </w:t>
      </w:r>
    </w:p>
    <w:p w:rsidR="00977918" w:rsidRPr="00977918" w:rsidRDefault="001E08C3" w:rsidP="00977918">
      <w:pPr>
        <w:pStyle w:val="Default"/>
        <w:spacing w:line="276" w:lineRule="auto"/>
        <w:jc w:val="both"/>
      </w:pPr>
      <w:r>
        <w:t>1)</w:t>
      </w:r>
      <w:r w:rsidR="00977918" w:rsidRPr="00977918">
        <w:t xml:space="preserve"> </w:t>
      </w:r>
      <w:proofErr w:type="gramStart"/>
      <w:r w:rsidR="00977918" w:rsidRPr="00977918">
        <w:t>Поступившее</w:t>
      </w:r>
      <w:proofErr w:type="gramEnd"/>
      <w:r w:rsidR="00977918" w:rsidRPr="00977918">
        <w:t xml:space="preserve"> в </w:t>
      </w:r>
      <w:r w:rsidR="00D33D14">
        <w:t>больницу</w:t>
      </w:r>
      <w:r w:rsidR="00977918" w:rsidRPr="00977918">
        <w:t xml:space="preserve">: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обращение или заявления гражданина, замещающего или замещавшего должность работника в </w:t>
      </w:r>
      <w:r w:rsidR="00D33D14">
        <w:t>больнице</w:t>
      </w:r>
      <w:r w:rsidRPr="00977918">
        <w:t>, касающееся обеспечения соблюдения работником (работниками) требований к служебному поведению и (или) требований об урегулировании конфликта интересов</w:t>
      </w:r>
      <w:r w:rsidR="00D33D14">
        <w:t>,</w:t>
      </w:r>
      <w:r w:rsidRPr="00977918">
        <w:t xml:space="preserve"> либо осуществления в </w:t>
      </w:r>
      <w:r w:rsidR="00D33D14">
        <w:t>больнице</w:t>
      </w:r>
      <w:r w:rsidRPr="00977918">
        <w:t xml:space="preserve"> мер по предупреждению коррупции;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13. Председатель комиссии при поступлении к нему информации, содержащей основания для проведения заседания комиссии: </w:t>
      </w:r>
    </w:p>
    <w:p w:rsidR="00977918" w:rsidRPr="00977918" w:rsidRDefault="001E08C3" w:rsidP="00977918">
      <w:pPr>
        <w:pStyle w:val="Default"/>
        <w:spacing w:line="276" w:lineRule="auto"/>
        <w:jc w:val="both"/>
      </w:pPr>
      <w:r>
        <w:t>1)</w:t>
      </w:r>
      <w:r w:rsidR="00977918" w:rsidRPr="00977918">
        <w:t xml:space="preserve">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977918" w:rsidRPr="00977918" w:rsidRDefault="001E08C3" w:rsidP="00977918">
      <w:pPr>
        <w:pStyle w:val="Default"/>
        <w:spacing w:line="276" w:lineRule="auto"/>
        <w:jc w:val="both"/>
      </w:pPr>
      <w:r>
        <w:t>2)</w:t>
      </w:r>
      <w:r w:rsidR="00977918" w:rsidRPr="00977918">
        <w:t xml:space="preserve">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33D14">
        <w:t>больницу</w:t>
      </w:r>
      <w:r w:rsidR="00977918" w:rsidRPr="00977918">
        <w:t xml:space="preserve">, и с результатами ее проверки;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14.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 </w:t>
      </w:r>
    </w:p>
    <w:p w:rsidR="00FF689E" w:rsidRDefault="00977918" w:rsidP="00FF689E">
      <w:pPr>
        <w:pStyle w:val="Default"/>
        <w:spacing w:line="276" w:lineRule="auto"/>
        <w:jc w:val="both"/>
      </w:pPr>
      <w:r w:rsidRPr="00977918">
        <w:t>15. 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977918" w:rsidRPr="00977918" w:rsidRDefault="00977918" w:rsidP="00FF689E">
      <w:pPr>
        <w:pStyle w:val="Default"/>
        <w:spacing w:line="276" w:lineRule="auto"/>
        <w:jc w:val="both"/>
      </w:pPr>
      <w:r w:rsidRPr="00977918">
        <w:t xml:space="preserve">16.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lastRenderedPageBreak/>
        <w:t xml:space="preserve">17. По итогам рассмотрения вопроса, комиссия может принять следующие решения: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>1)</w:t>
      </w:r>
      <w:r w:rsidR="004B24A5">
        <w:t xml:space="preserve"> </w:t>
      </w:r>
      <w:r w:rsidRPr="00977918">
        <w:t xml:space="preserve">Установить, работник соблюдал требования к служебному поведению и (или) требования об урегулировании конфликта интересов; </w:t>
      </w:r>
    </w:p>
    <w:p w:rsidR="00977918" w:rsidRPr="00977918" w:rsidRDefault="004B24A5" w:rsidP="00977918">
      <w:pPr>
        <w:pStyle w:val="Default"/>
        <w:spacing w:line="276" w:lineRule="auto"/>
        <w:jc w:val="both"/>
      </w:pPr>
      <w:r>
        <w:t>2)</w:t>
      </w:r>
      <w:r w:rsidR="00977918" w:rsidRPr="00977918">
        <w:t xml:space="preserve">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33D14">
        <w:t>главному врачу</w:t>
      </w:r>
      <w:r w:rsidR="00977918" w:rsidRPr="00977918">
        <w:t xml:space="preserve">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18. По итогам рассмотрения вопросов, касающихся предупреждения коррупции, при наличии к тому оснований комиссия может принять иное, чем предусмотрено пунктом 17,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>19. Для исполнения решений комиссии могут быть подготовлены проекты</w:t>
      </w:r>
      <w:r w:rsidR="00D33D14">
        <w:t xml:space="preserve"> локальных</w:t>
      </w:r>
      <w:r w:rsidRPr="00977918">
        <w:t xml:space="preserve"> нормативных актов, заданий или поручений </w:t>
      </w:r>
      <w:r w:rsidR="00D33D14">
        <w:t>главного врача</w:t>
      </w:r>
      <w:r w:rsidRPr="00977918">
        <w:t xml:space="preserve">, которые в установленном порядке представляются на рассмотрение </w:t>
      </w:r>
      <w:r w:rsidR="00D33D14">
        <w:t>главному врачу</w:t>
      </w:r>
      <w:r w:rsidRPr="00977918">
        <w:t xml:space="preserve">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20.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23. Решения комиссии оформляются протоколами, которые подписывают члены комиссии, принимавшие участие в ее заседании.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24. В протоколе заседания комиссии указываются: </w:t>
      </w:r>
    </w:p>
    <w:p w:rsidR="00977918" w:rsidRPr="00977918" w:rsidRDefault="004B24A5" w:rsidP="00977918">
      <w:pPr>
        <w:pStyle w:val="Default"/>
        <w:spacing w:line="276" w:lineRule="auto"/>
        <w:jc w:val="both"/>
      </w:pPr>
      <w:r>
        <w:t>1)</w:t>
      </w:r>
      <w:r w:rsidR="00977918" w:rsidRPr="00977918">
        <w:t xml:space="preserve"> Дата заседания комиссии, фамилии, имена, отчества членов комиссии и других лиц, присутствующих на заседании; </w:t>
      </w:r>
    </w:p>
    <w:p w:rsidR="00977918" w:rsidRPr="00977918" w:rsidRDefault="004B24A5" w:rsidP="00977918">
      <w:pPr>
        <w:pStyle w:val="Default"/>
        <w:spacing w:line="276" w:lineRule="auto"/>
        <w:jc w:val="both"/>
      </w:pPr>
      <w:r>
        <w:t>2)</w:t>
      </w:r>
      <w:r w:rsidR="00977918" w:rsidRPr="00977918">
        <w:t xml:space="preserve">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977918" w:rsidRPr="00977918" w:rsidRDefault="004B24A5" w:rsidP="00977918">
      <w:pPr>
        <w:pStyle w:val="Default"/>
        <w:spacing w:line="276" w:lineRule="auto"/>
        <w:jc w:val="both"/>
      </w:pPr>
      <w:r>
        <w:t>3)</w:t>
      </w:r>
      <w:r w:rsidR="00977918" w:rsidRPr="00977918">
        <w:t xml:space="preserve"> Предъявляемые к работнику претензии, материалы, на которых они основываются;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4) Содержание пояснений работника и других лиц по существу предъявляемых претензий;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5) Фамилии, имена, отчества выступивших на заседании лиц и краткое изложение их выступлений;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D33D14">
        <w:t>больницу</w:t>
      </w:r>
      <w:r w:rsidRPr="00977918">
        <w:t xml:space="preserve">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7) Другие сведения;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8) Результаты голосования;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9) Решение и обоснование его принятия.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25. Копии протокола заседания комиссии в 3-дневный срок со дня заседания направляются </w:t>
      </w:r>
      <w:r w:rsidR="00D33D14">
        <w:t>главному врачу</w:t>
      </w:r>
      <w:r w:rsidRPr="00977918">
        <w:t xml:space="preserve">, полностью или в виде выписок из него - работнику, а также по решению комиссии - иным заинтересованным лицам.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26. </w:t>
      </w:r>
      <w:r w:rsidR="00D33D14">
        <w:t>Главный врач</w:t>
      </w:r>
      <w:r w:rsidRPr="00977918">
        <w:t xml:space="preserve"> обязан рассмотреть протокол заседания комиссии и вправе учесть в пределах своей </w:t>
      </w:r>
      <w:proofErr w:type="gramStart"/>
      <w:r w:rsidRPr="00977918">
        <w:t>компетенции</w:t>
      </w:r>
      <w:proofErr w:type="gramEnd"/>
      <w:r w:rsidRPr="00977918"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</w:t>
      </w:r>
      <w:r w:rsidRPr="00977918">
        <w:lastRenderedPageBreak/>
        <w:t xml:space="preserve">противодействия коррупции. О рассмотрении рекомендаций комиссии и принятом решении </w:t>
      </w:r>
      <w:r w:rsidR="00D33D14">
        <w:t>главного врача</w:t>
      </w:r>
      <w:r w:rsidRPr="00977918">
        <w:t xml:space="preserve"> в письменной форме может уведомить комиссию в месячный срок со дня поступления к нему протокола заседания комиссии. Решение </w:t>
      </w:r>
      <w:r w:rsidR="00D33D14">
        <w:t>главного врача</w:t>
      </w:r>
      <w:r w:rsidRPr="00977918">
        <w:t xml:space="preserve"> оглашается на ближайшем заседании комиссии и принимается к сведению без обсуждения.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27. 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D33D14">
        <w:t>главному врачу</w:t>
      </w:r>
      <w:r w:rsidRPr="00977918">
        <w:t xml:space="preserve"> для решения вопроса о применении к работнику мер ответственности, предусмотренных нормативными правовыми актами Российской Федерации. </w:t>
      </w:r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28. </w:t>
      </w:r>
      <w:proofErr w:type="gramStart"/>
      <w:r w:rsidRPr="00977918"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977918" w:rsidRPr="00977918" w:rsidRDefault="00977918" w:rsidP="00977918">
      <w:pPr>
        <w:pStyle w:val="Default"/>
        <w:spacing w:line="276" w:lineRule="auto"/>
        <w:jc w:val="both"/>
      </w:pPr>
      <w:r w:rsidRPr="00977918">
        <w:t xml:space="preserve">29.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977918" w:rsidRPr="00977918" w:rsidRDefault="00977918" w:rsidP="00977918">
      <w:pPr>
        <w:spacing w:after="0"/>
        <w:jc w:val="both"/>
        <w:rPr>
          <w:rFonts w:ascii="Times New Roman" w:hAnsi="Times New Roman" w:cs="Times New Roman"/>
        </w:rPr>
      </w:pPr>
      <w:r w:rsidRPr="00977918">
        <w:rPr>
          <w:rFonts w:ascii="Times New Roman" w:hAnsi="Times New Roman" w:cs="Times New Roman"/>
          <w:sz w:val="24"/>
          <w:szCs w:val="24"/>
        </w:rPr>
        <w:t>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работником, ответственными за работу по профилактике коррупционных и иных правонарушений.</w:t>
      </w:r>
    </w:p>
    <w:sectPr w:rsidR="00977918" w:rsidRPr="00977918" w:rsidSect="007C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18"/>
    <w:rsid w:val="000C7BD2"/>
    <w:rsid w:val="00183542"/>
    <w:rsid w:val="001E08C3"/>
    <w:rsid w:val="004B24A5"/>
    <w:rsid w:val="007C22EF"/>
    <w:rsid w:val="00871D8D"/>
    <w:rsid w:val="00977918"/>
    <w:rsid w:val="00D33D14"/>
    <w:rsid w:val="00D43CD8"/>
    <w:rsid w:val="00F56D3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2022-07-01T06:51:00Z</dcterms:created>
  <dcterms:modified xsi:type="dcterms:W3CDTF">2022-07-01T06:51:00Z</dcterms:modified>
</cp:coreProperties>
</file>